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127507" w14:textId="77777777" w:rsidR="00450718" w:rsidRPr="00450718" w:rsidRDefault="00450718" w:rsidP="00450718">
      <w:pPr>
        <w:rPr>
          <w:b/>
          <w:bCs/>
          <w:sz w:val="20"/>
          <w:szCs w:val="20"/>
        </w:rPr>
      </w:pPr>
      <w:r w:rsidRPr="00450718">
        <w:rPr>
          <w:b/>
          <w:bCs/>
          <w:sz w:val="20"/>
          <w:szCs w:val="20"/>
        </w:rPr>
        <w:t>[</w:t>
      </w:r>
      <w:r w:rsidR="00B53504" w:rsidRPr="00450718">
        <w:rPr>
          <w:b/>
          <w:bCs/>
          <w:sz w:val="20"/>
          <w:szCs w:val="20"/>
        </w:rPr>
        <w:t>Collection</w:t>
      </w:r>
      <w:r w:rsidRPr="00450718">
        <w:rPr>
          <w:b/>
          <w:bCs/>
          <w:sz w:val="20"/>
          <w:szCs w:val="20"/>
        </w:rPr>
        <w:t>]</w:t>
      </w:r>
    </w:p>
    <w:p w14:paraId="3789342E" w14:textId="451A8BDE" w:rsidR="00E62CE7" w:rsidRPr="00E62CE7" w:rsidRDefault="00A7105C" w:rsidP="00E62CE7">
      <w:pPr>
        <w:pStyle w:val="Heading1"/>
      </w:pPr>
      <w:r w:rsidRPr="00A7105C">
        <w:t xml:space="preserve">Hair </w:t>
      </w:r>
      <w:proofErr w:type="spellStart"/>
      <w:r w:rsidRPr="00A7105C">
        <w:t>Jewellery</w:t>
      </w:r>
      <w:proofErr w:type="spellEnd"/>
    </w:p>
    <w:p w14:paraId="64789A07" w14:textId="69F7D390" w:rsidR="00E62CE7" w:rsidRDefault="00A7105C" w:rsidP="00E62CE7">
      <w:r w:rsidRPr="00A7105C">
        <w:t xml:space="preserve">A hair pin, a hair slide or a barrette is just as suitable for a wedding day as they are as a finishing touch to that perfect outfit meant for the office. As extravagant details, a hair pin and a hair slide are the perfect combinations of pieces of </w:t>
      </w:r>
      <w:proofErr w:type="spellStart"/>
      <w:r w:rsidRPr="00A7105C">
        <w:t>jewellery</w:t>
      </w:r>
      <w:proofErr w:type="spellEnd"/>
      <w:r w:rsidRPr="00A7105C">
        <w:t xml:space="preserve"> and accessories, as modern-day references to ancient traditions for hair </w:t>
      </w:r>
      <w:proofErr w:type="spellStart"/>
      <w:r w:rsidRPr="00A7105C">
        <w:t>jewellery</w:t>
      </w:r>
      <w:proofErr w:type="spellEnd"/>
      <w:r w:rsidRPr="00A7105C">
        <w:t>. A bandeau made of a slender gold band and set with cultured pearls has also made it into the assortment of Rosing.</w:t>
      </w:r>
    </w:p>
    <w:p w14:paraId="087CC9B4" w14:textId="77777777" w:rsidR="00450718" w:rsidRPr="00E62CE7" w:rsidRDefault="00450718" w:rsidP="00E62CE7"/>
    <w:p w14:paraId="35191C83" w14:textId="77777777" w:rsidR="00450718" w:rsidRDefault="00450718" w:rsidP="00450718">
      <w:pPr>
        <w:rPr>
          <w:b/>
          <w:bCs/>
          <w:sz w:val="20"/>
          <w:szCs w:val="20"/>
        </w:rPr>
      </w:pPr>
      <w:r w:rsidRPr="00450718">
        <w:rPr>
          <w:b/>
          <w:bCs/>
          <w:sz w:val="20"/>
          <w:szCs w:val="20"/>
        </w:rPr>
        <w:t>[</w:t>
      </w:r>
      <w:r>
        <w:rPr>
          <w:b/>
          <w:bCs/>
          <w:sz w:val="20"/>
          <w:szCs w:val="20"/>
        </w:rPr>
        <w:t>Product</w:t>
      </w:r>
      <w:r w:rsidRPr="00450718">
        <w:rPr>
          <w:b/>
          <w:bCs/>
          <w:sz w:val="20"/>
          <w:szCs w:val="20"/>
        </w:rPr>
        <w:t>]</w:t>
      </w:r>
    </w:p>
    <w:p w14:paraId="75DE85A9" w14:textId="198930B9" w:rsidR="00E62CE7" w:rsidRPr="00450718" w:rsidRDefault="00A7105C" w:rsidP="00450718">
      <w:pPr>
        <w:pStyle w:val="Heading1"/>
        <w:rPr>
          <w:b/>
          <w:bCs/>
          <w:sz w:val="20"/>
          <w:szCs w:val="20"/>
        </w:rPr>
      </w:pPr>
      <w:r w:rsidRPr="00A7105C">
        <w:t>#4 hair barrette</w:t>
      </w:r>
    </w:p>
    <w:p w14:paraId="08C13B6D" w14:textId="77777777" w:rsidR="00A7105C" w:rsidRDefault="00A7105C" w:rsidP="00A7105C">
      <w:r>
        <w:t>From 18.500,00 kr.</w:t>
      </w:r>
    </w:p>
    <w:p w14:paraId="5212B8BF" w14:textId="77777777" w:rsidR="00A7105C" w:rsidRDefault="00A7105C" w:rsidP="00A7105C">
      <w:r>
        <w:t>Whether set with one or four harmonic gold squares, the #4 Collection’s look can also be worn as a romantic hair slide. The square silhouette can also be made set with diamonds as the ultimate stylish glitter for glossy hair.</w:t>
      </w:r>
    </w:p>
    <w:p w14:paraId="2AA43B62" w14:textId="77777777" w:rsidR="00A7105C" w:rsidRDefault="00A7105C" w:rsidP="00A7105C">
      <w:r>
        <w:t>Length in total: 8cm</w:t>
      </w:r>
    </w:p>
    <w:p w14:paraId="74943A1E" w14:textId="77777777" w:rsidR="00A7105C" w:rsidRDefault="00A7105C" w:rsidP="00A7105C"/>
    <w:p w14:paraId="4D5F7C99" w14:textId="47FBEF7C" w:rsidR="00E62CE7" w:rsidRPr="00E62CE7" w:rsidRDefault="00A7105C" w:rsidP="00E62CE7">
      <w:r w:rsidRPr="00A7105C">
        <w:t>https://rosingdesign.dk/product/4-hair-barrette/</w:t>
      </w:r>
    </w:p>
    <w:sectPr w:rsidR="00E62CE7" w:rsidRPr="00E62C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CE7"/>
    <w:rsid w:val="00141EEE"/>
    <w:rsid w:val="00450718"/>
    <w:rsid w:val="00A7105C"/>
    <w:rsid w:val="00B53504"/>
    <w:rsid w:val="00E62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01A29E"/>
  <w15:chartTrackingRefBased/>
  <w15:docId w15:val="{6265628F-0096-494A-9234-CED372515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2C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2C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2C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2C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2C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2C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2C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2C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2C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2C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2C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2C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2CE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2CE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2CE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2CE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2CE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2CE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2C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2C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2C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2C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2C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2CE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2CE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2CE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2C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2CE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2CE7"/>
    <w:rPr>
      <w:b/>
      <w:bCs/>
      <w:smallCaps/>
      <w:color w:val="0F4761" w:themeColor="accent1" w:themeShade="BF"/>
      <w:spacing w:val="5"/>
    </w:rPr>
  </w:style>
  <w:style w:type="paragraph" w:customStyle="1" w:styleId="price">
    <w:name w:val="price"/>
    <w:basedOn w:val="Normal"/>
    <w:rsid w:val="00E62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woocommerce-price-amount">
    <w:name w:val="woocommerce-price-amount"/>
    <w:basedOn w:val="DefaultParagraphFont"/>
    <w:rsid w:val="00E62CE7"/>
  </w:style>
  <w:style w:type="character" w:customStyle="1" w:styleId="woocommerce-price-currencysymbol">
    <w:name w:val="woocommerce-price-currencysymbol"/>
    <w:basedOn w:val="DefaultParagraphFont"/>
    <w:rsid w:val="00E62CE7"/>
  </w:style>
  <w:style w:type="paragraph" w:styleId="NormalWeb">
    <w:name w:val="Normal (Web)"/>
    <w:basedOn w:val="Normal"/>
    <w:uiPriority w:val="99"/>
    <w:semiHidden/>
    <w:unhideWhenUsed/>
    <w:rsid w:val="00E62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62CE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2C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721</Characters>
  <Application>Microsoft Office Word</Application>
  <DocSecurity>0</DocSecurity>
  <Lines>13</Lines>
  <Paragraphs>7</Paragraphs>
  <ScaleCrop>false</ScaleCrop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Friis Olsen</dc:creator>
  <cp:keywords/>
  <dc:description/>
  <cp:lastModifiedBy>Linda Friis Olsen</cp:lastModifiedBy>
  <cp:revision>2</cp:revision>
  <dcterms:created xsi:type="dcterms:W3CDTF">2026-01-21T08:21:00Z</dcterms:created>
  <dcterms:modified xsi:type="dcterms:W3CDTF">2026-01-21T08:21:00Z</dcterms:modified>
</cp:coreProperties>
</file>